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D5E" w:rsidRPr="00BB2D5E" w:rsidRDefault="00BB2D5E" w:rsidP="00BB2D5E">
      <w:pPr>
        <w:widowControl w:val="0"/>
        <w:tabs>
          <w:tab w:val="left" w:pos="7005"/>
          <w:tab w:val="left" w:pos="7305"/>
          <w:tab w:val="right" w:pos="9355"/>
        </w:tabs>
        <w:autoSpaceDE w:val="0"/>
        <w:autoSpaceDN w:val="0"/>
        <w:spacing w:after="0" w:line="360" w:lineRule="auto"/>
        <w:ind w:left="9072"/>
        <w:jc w:val="center"/>
        <w:rPr>
          <w:rFonts w:ascii="Times New Roman" w:eastAsia="Times New Roman" w:hAnsi="Times New Roman" w:cs="Times New Roman"/>
          <w:sz w:val="28"/>
          <w:szCs w:val="28"/>
          <w:lang w:eastAsia="ru-RU"/>
        </w:rPr>
      </w:pPr>
      <w:r w:rsidRPr="00BB2D5E">
        <w:rPr>
          <w:rFonts w:ascii="Times New Roman" w:eastAsia="Times New Roman" w:hAnsi="Times New Roman" w:cs="Times New Roman"/>
          <w:sz w:val="28"/>
          <w:szCs w:val="28"/>
          <w:lang w:eastAsia="ru-RU"/>
        </w:rPr>
        <w:t>ПРИЛОЖЕНИЕ 2</w:t>
      </w:r>
    </w:p>
    <w:p w:rsidR="00BB2D5E" w:rsidRPr="00BB2D5E" w:rsidRDefault="00BB2D5E" w:rsidP="00BB2D5E">
      <w:pPr>
        <w:spacing w:after="0" w:line="240" w:lineRule="auto"/>
        <w:ind w:firstLine="8789"/>
        <w:jc w:val="center"/>
        <w:rPr>
          <w:rFonts w:ascii="Times New Roman" w:eastAsia="Times New Roman" w:hAnsi="Times New Roman" w:cs="Times New Roman"/>
          <w:sz w:val="28"/>
          <w:szCs w:val="28"/>
          <w:lang w:eastAsia="ru-RU"/>
        </w:rPr>
      </w:pPr>
      <w:r w:rsidRPr="00BB2D5E">
        <w:rPr>
          <w:rFonts w:ascii="Times New Roman" w:eastAsia="Times New Roman" w:hAnsi="Times New Roman" w:cs="Times New Roman"/>
          <w:sz w:val="28"/>
          <w:szCs w:val="28"/>
          <w:lang w:eastAsia="ru-RU"/>
        </w:rPr>
        <w:t>к решению Совета депутатов</w:t>
      </w:r>
    </w:p>
    <w:p w:rsidR="00BB2D5E" w:rsidRPr="00BB2D5E" w:rsidRDefault="00BB2D5E" w:rsidP="00BB2D5E">
      <w:pPr>
        <w:spacing w:after="0" w:line="240" w:lineRule="auto"/>
        <w:ind w:firstLine="8789"/>
        <w:jc w:val="center"/>
        <w:rPr>
          <w:rFonts w:ascii="Times New Roman" w:eastAsia="Times New Roman" w:hAnsi="Times New Roman" w:cs="Times New Roman"/>
          <w:sz w:val="28"/>
          <w:szCs w:val="28"/>
          <w:lang w:eastAsia="ru-RU"/>
        </w:rPr>
      </w:pPr>
      <w:proofErr w:type="spellStart"/>
      <w:r w:rsidRPr="00BB2D5E">
        <w:rPr>
          <w:rFonts w:ascii="Times New Roman" w:eastAsia="Times New Roman" w:hAnsi="Times New Roman" w:cs="Times New Roman"/>
          <w:sz w:val="28"/>
          <w:szCs w:val="28"/>
          <w:lang w:eastAsia="ru-RU"/>
        </w:rPr>
        <w:t>Тоншаевского</w:t>
      </w:r>
      <w:proofErr w:type="spellEnd"/>
      <w:r w:rsidRPr="00BB2D5E">
        <w:rPr>
          <w:rFonts w:ascii="Times New Roman" w:eastAsia="Times New Roman" w:hAnsi="Times New Roman" w:cs="Times New Roman"/>
          <w:sz w:val="28"/>
          <w:szCs w:val="28"/>
          <w:lang w:eastAsia="ru-RU"/>
        </w:rPr>
        <w:t xml:space="preserve"> муниципального округа</w:t>
      </w:r>
    </w:p>
    <w:p w:rsidR="00BB2D5E" w:rsidRPr="00BB2D5E" w:rsidRDefault="00BB2D5E" w:rsidP="00BB2D5E">
      <w:pPr>
        <w:spacing w:after="0" w:line="240" w:lineRule="auto"/>
        <w:ind w:firstLine="8789"/>
        <w:jc w:val="center"/>
        <w:rPr>
          <w:rFonts w:ascii="Times New Roman" w:eastAsia="Times New Roman" w:hAnsi="Times New Roman" w:cs="Times New Roman"/>
          <w:sz w:val="28"/>
          <w:szCs w:val="28"/>
          <w:lang w:eastAsia="ru-RU"/>
        </w:rPr>
      </w:pPr>
      <w:r w:rsidRPr="00BB2D5E">
        <w:rPr>
          <w:rFonts w:ascii="Times New Roman" w:eastAsia="Times New Roman" w:hAnsi="Times New Roman" w:cs="Times New Roman"/>
          <w:sz w:val="28"/>
          <w:szCs w:val="28"/>
          <w:lang w:eastAsia="ru-RU"/>
        </w:rPr>
        <w:t>Нижегородской области</w:t>
      </w:r>
    </w:p>
    <w:p w:rsidR="00BB2D5E" w:rsidRPr="00BB2D5E" w:rsidRDefault="00BB2D5E" w:rsidP="00BB2D5E">
      <w:pPr>
        <w:spacing w:after="0" w:line="240" w:lineRule="auto"/>
        <w:ind w:firstLine="8789"/>
        <w:jc w:val="center"/>
        <w:rPr>
          <w:rFonts w:ascii="Times New Roman" w:eastAsia="Times New Roman" w:hAnsi="Times New Roman" w:cs="Times New Roman"/>
          <w:sz w:val="28"/>
          <w:szCs w:val="28"/>
          <w:lang w:eastAsia="ru-RU"/>
        </w:rPr>
      </w:pPr>
      <w:r w:rsidRPr="00BB2D5E">
        <w:rPr>
          <w:rFonts w:ascii="Times New Roman" w:eastAsia="Times New Roman" w:hAnsi="Times New Roman" w:cs="Times New Roman"/>
          <w:sz w:val="28"/>
          <w:szCs w:val="28"/>
          <w:lang w:eastAsia="ru-RU"/>
        </w:rPr>
        <w:t>от                              №</w:t>
      </w:r>
    </w:p>
    <w:p w:rsidR="00BB2D5E" w:rsidRPr="00BB2D5E" w:rsidRDefault="00BB2D5E" w:rsidP="00BB2D5E">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p>
    <w:p w:rsidR="00BB2D5E" w:rsidRPr="00BB2D5E" w:rsidRDefault="00BB2D5E" w:rsidP="00BB2D5E">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BB2D5E">
        <w:rPr>
          <w:rFonts w:ascii="Times New Roman" w:eastAsia="Times New Roman" w:hAnsi="Times New Roman" w:cs="Times New Roman"/>
          <w:b/>
          <w:sz w:val="24"/>
          <w:szCs w:val="24"/>
          <w:lang w:eastAsia="ru-RU"/>
        </w:rPr>
        <w:t>Расходы бюджета муниципального округа по разделам и подразделам классификации расходов бюджета</w:t>
      </w:r>
    </w:p>
    <w:p w:rsidR="00BB2D5E" w:rsidRPr="00BB2D5E" w:rsidRDefault="00BB2D5E" w:rsidP="00BB2D5E">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BB2D5E">
        <w:rPr>
          <w:rFonts w:ascii="Times New Roman" w:eastAsia="Times New Roman" w:hAnsi="Times New Roman" w:cs="Times New Roman"/>
          <w:b/>
          <w:sz w:val="24"/>
          <w:szCs w:val="24"/>
          <w:lang w:eastAsia="ru-RU"/>
        </w:rPr>
        <w:t>муниципального округа по целевым статьям (муниципальным программам и непрограммным направлениям деятельности) и группам видов расходов за 2025 год</w:t>
      </w:r>
    </w:p>
    <w:p w:rsidR="00BB2D5E" w:rsidRPr="00BB2D5E" w:rsidRDefault="00BB2D5E" w:rsidP="00BB2D5E">
      <w:pPr>
        <w:widowControl w:val="0"/>
        <w:tabs>
          <w:tab w:val="left" w:pos="7005"/>
          <w:tab w:val="left" w:pos="7305"/>
          <w:tab w:val="right" w:pos="9355"/>
        </w:tabs>
        <w:autoSpaceDE w:val="0"/>
        <w:autoSpaceDN w:val="0"/>
        <w:spacing w:after="0" w:line="360" w:lineRule="auto"/>
        <w:ind w:firstLine="142"/>
        <w:jc w:val="right"/>
        <w:rPr>
          <w:rFonts w:ascii="Times New Roman" w:eastAsia="Times New Roman" w:hAnsi="Times New Roman" w:cs="Times New Roman"/>
          <w:sz w:val="24"/>
          <w:szCs w:val="24"/>
          <w:lang w:eastAsia="ru-RU"/>
        </w:rPr>
      </w:pPr>
      <w:r w:rsidRPr="00BB2D5E">
        <w:rPr>
          <w:rFonts w:ascii="Times New Roman" w:eastAsia="Times New Roman" w:hAnsi="Times New Roman" w:cs="Times New Roman"/>
          <w:sz w:val="24"/>
          <w:szCs w:val="24"/>
          <w:lang w:eastAsia="ru-RU"/>
        </w:rPr>
        <w:t xml:space="preserve"> тыс. руб.</w:t>
      </w:r>
    </w:p>
    <w:p w:rsidR="00BB2D5E" w:rsidRPr="00BB2D5E" w:rsidRDefault="00BB2D5E" w:rsidP="00BB2D5E">
      <w:pPr>
        <w:widowControl w:val="0"/>
        <w:tabs>
          <w:tab w:val="left" w:pos="7005"/>
          <w:tab w:val="left" w:pos="7305"/>
          <w:tab w:val="right" w:pos="9355"/>
        </w:tabs>
        <w:autoSpaceDE w:val="0"/>
        <w:autoSpaceDN w:val="0"/>
        <w:spacing w:after="0" w:line="360" w:lineRule="auto"/>
        <w:rPr>
          <w:rFonts w:ascii="Times New Roman" w:eastAsia="Times New Roman" w:hAnsi="Times New Roman" w:cs="Times New Roman"/>
          <w:sz w:val="20"/>
          <w:szCs w:val="20"/>
          <w:lang w:eastAsia="ru-RU"/>
        </w:rPr>
      </w:pPr>
      <w:r w:rsidRPr="00BB2D5E">
        <w:rPr>
          <w:rFonts w:ascii="Courier New" w:eastAsia="Times New Roman" w:hAnsi="Courier New" w:cs="Courier New"/>
          <w:sz w:val="20"/>
          <w:szCs w:val="20"/>
          <w:lang w:eastAsia="ru-RU"/>
        </w:rPr>
        <w:fldChar w:fldCharType="begin"/>
      </w:r>
      <w:r w:rsidRPr="00BB2D5E">
        <w:rPr>
          <w:rFonts w:ascii="Courier New" w:eastAsia="Times New Roman" w:hAnsi="Courier New" w:cs="Courier New"/>
          <w:sz w:val="20"/>
          <w:szCs w:val="20"/>
          <w:lang w:eastAsia="ru-RU"/>
        </w:rPr>
        <w:instrText xml:space="preserve"> LINK Excel.Sheet.12 "C:\\Users\\FO\\Desktop\\БЮДЖЕТ\\Исполнение\\2025\\годовая\\приложение 2.xlsx" "Бюджет!R12C1:R362C10" \a \f 4 \h  \* MERGEFORMAT </w:instrText>
      </w:r>
      <w:r w:rsidRPr="00BB2D5E">
        <w:rPr>
          <w:rFonts w:ascii="Courier New" w:eastAsia="Times New Roman" w:hAnsi="Courier New" w:cs="Courier New"/>
          <w:sz w:val="20"/>
          <w:szCs w:val="20"/>
          <w:lang w:eastAsia="ru-RU"/>
        </w:rPr>
        <w:fldChar w:fldCharType="separate"/>
      </w:r>
    </w:p>
    <w:tbl>
      <w:tblPr>
        <w:tblW w:w="15521" w:type="dxa"/>
        <w:tblInd w:w="-176" w:type="dxa"/>
        <w:tblLook w:val="04A0" w:firstRow="1" w:lastRow="0" w:firstColumn="1" w:lastColumn="0" w:noHBand="0" w:noVBand="1"/>
      </w:tblPr>
      <w:tblGrid>
        <w:gridCol w:w="821"/>
        <w:gridCol w:w="1167"/>
        <w:gridCol w:w="2549"/>
        <w:gridCol w:w="1559"/>
        <w:gridCol w:w="2269"/>
        <w:gridCol w:w="708"/>
        <w:gridCol w:w="2485"/>
        <w:gridCol w:w="1506"/>
        <w:gridCol w:w="1166"/>
        <w:gridCol w:w="1291"/>
      </w:tblGrid>
      <w:tr w:rsidR="00BB2D5E" w:rsidRPr="00BB2D5E" w:rsidTr="00A662C6">
        <w:trPr>
          <w:trHeight w:val="51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Раздел</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Подраздел</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Наименование КФСР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КЦСР</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Наименование КЦСР</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КВР</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Наименование КВР</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Ассигнования 2025 год</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Расход по ЛС</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исполнения</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Итого</w:t>
            </w:r>
          </w:p>
        </w:tc>
        <w:tc>
          <w:tcPr>
            <w:tcW w:w="1167"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nil"/>
              <w:left w:val="nil"/>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1 237 657,4</w:t>
            </w:r>
          </w:p>
        </w:tc>
        <w:tc>
          <w:tcPr>
            <w:tcW w:w="1166" w:type="dxa"/>
            <w:tcBorders>
              <w:top w:val="nil"/>
              <w:left w:val="nil"/>
              <w:bottom w:val="single" w:sz="4" w:space="0" w:color="auto"/>
              <w:right w:val="nil"/>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1 185 925,8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147 422,3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141 023,9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90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6600101000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высшего должностного лица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2 836,3</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2 836,3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6600101000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высшего должностного лица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954,</w:t>
            </w:r>
          </w:p>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Иные межбюджетные трансферты на поощрение региональной управленческой </w:t>
            </w:r>
            <w:r w:rsidRPr="00BB2D5E">
              <w:rPr>
                <w:rFonts w:ascii="Times New Roman" w:eastAsia="Times New Roman" w:hAnsi="Times New Roman" w:cs="Times New Roman"/>
                <w:sz w:val="20"/>
                <w:szCs w:val="20"/>
                <w:lang w:eastAsia="ru-RU"/>
              </w:rPr>
              <w:lastRenderedPageBreak/>
              <w:t>команды верхнего уровня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513,2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513,2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bookmarkStart w:id="0" w:name="RANGE!A19:H20"/>
            <w:bookmarkEnd w:id="0"/>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bookmarkStart w:id="1" w:name="RANGE!F19"/>
            <w:r w:rsidRPr="00BB2D5E">
              <w:rPr>
                <w:rFonts w:ascii="Times New Roman" w:eastAsia="Times New Roman" w:hAnsi="Times New Roman" w:cs="Times New Roman"/>
                <w:sz w:val="20"/>
                <w:szCs w:val="20"/>
                <w:lang w:eastAsia="ru-RU"/>
              </w:rPr>
              <w:t>121</w:t>
            </w:r>
            <w:bookmarkEnd w:id="1"/>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1 826,1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1 802,0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548,4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538,6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Функционирование законодательных (представительных) органов государственной власти и представительных органов </w:t>
            </w:r>
            <w:r w:rsidRPr="00BB2D5E">
              <w:rPr>
                <w:rFonts w:ascii="Times New Roman" w:eastAsia="Times New Roman" w:hAnsi="Times New Roman" w:cs="Times New Roman"/>
                <w:sz w:val="20"/>
                <w:szCs w:val="20"/>
                <w:lang w:eastAsia="ru-RU"/>
              </w:rPr>
              <w:lastRenderedPageBreak/>
              <w:t>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557"/>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103,5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65</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6600526000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против коррупционным действиям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1610129850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42 347,5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42 347,0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w:t>
            </w:r>
            <w:r w:rsidRPr="00BB2D5E">
              <w:rPr>
                <w:rFonts w:ascii="Times New Roman" w:eastAsia="Times New Roman" w:hAnsi="Times New Roman" w:cs="Times New Roman"/>
                <w:sz w:val="20"/>
                <w:szCs w:val="20"/>
                <w:lang w:eastAsia="ru-RU"/>
              </w:rPr>
              <w:lastRenderedPageBreak/>
              <w:t>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135,6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135,6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12 927,5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12 927,5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2 342,6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2 308,5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801,3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801,3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280,0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280,0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w:t>
            </w:r>
            <w:r w:rsidRPr="00BB2D5E">
              <w:rPr>
                <w:rFonts w:ascii="Times New Roman" w:eastAsia="Times New Roman" w:hAnsi="Times New Roman" w:cs="Times New Roman"/>
                <w:sz w:val="20"/>
                <w:szCs w:val="20"/>
                <w:lang w:eastAsia="ru-RU"/>
              </w:rPr>
              <w:lastRenderedPageBreak/>
              <w:t>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6600173920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373,8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358,9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112,9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87</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КДН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w:t>
            </w:r>
            <w:r w:rsidRPr="00BB2D5E">
              <w:rPr>
                <w:rFonts w:ascii="Times New Roman" w:eastAsia="Times New Roman" w:hAnsi="Times New Roman" w:cs="Times New Roman"/>
                <w:sz w:val="20"/>
                <w:szCs w:val="20"/>
                <w:lang w:eastAsia="ru-RU"/>
              </w:rPr>
              <w:lastRenderedPageBreak/>
              <w:t>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6600173940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577,5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575,5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176,4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6600173940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w:t>
            </w:r>
            <w:r w:rsidRPr="00BB2D5E">
              <w:rPr>
                <w:rFonts w:ascii="Times New Roman" w:eastAsia="Times New Roman" w:hAnsi="Times New Roman" w:cs="Times New Roman"/>
                <w:sz w:val="20"/>
                <w:szCs w:val="20"/>
                <w:lang w:eastAsia="ru-RU"/>
              </w:rPr>
              <w:lastRenderedPageBreak/>
              <w:t>Федерации, местных администраций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6600526000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против коррупционным действиям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w:t>
            </w:r>
          </w:p>
        </w:tc>
      </w:tr>
      <w:tr w:rsidR="00BB2D5E" w:rsidRPr="00BB2D5E" w:rsidTr="00A662C6">
        <w:trPr>
          <w:trHeight w:val="22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Судебная система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6600351200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0620126000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за услуги по информационным технологиям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140,3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Управления финансов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11 738,6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11 733,6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Управления финансов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3 538,8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3 538,8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Управления финансов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278,2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Управления финансов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Управления финансов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52,0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Управления финансов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0640155490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0641155490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1 340,2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1 318,9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67</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396,4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396,4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6600107190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304,4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проведения выборов и референдумов</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6600402010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проведение выборов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880</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Специальные расходы</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3 733,9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3 733,4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Резервные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870</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Резервные средства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220,2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0510129010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Оценка муниципального имущества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178,0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3 285,5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3 285,5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971,2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971,2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156,5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36</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0530100190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600,2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0530100190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181,1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181,1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1920100190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393,4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393,4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1920100190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118,4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2160129020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w:t>
            </w:r>
            <w:r w:rsidRPr="00BB2D5E">
              <w:rPr>
                <w:rFonts w:ascii="Times New Roman" w:eastAsia="Times New Roman" w:hAnsi="Times New Roman" w:cs="Times New Roman"/>
                <w:sz w:val="20"/>
                <w:szCs w:val="20"/>
                <w:lang w:eastAsia="ru-RU"/>
              </w:rPr>
              <w:lastRenderedPageBreak/>
              <w:t>личность которых не установлена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7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17 884,3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15 303,2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86</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49</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4 688,1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4 567,2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BB2D5E">
              <w:rPr>
                <w:rFonts w:ascii="Times New Roman" w:eastAsia="Times New Roman" w:hAnsi="Times New Roman" w:cs="Times New Roman"/>
                <w:sz w:val="20"/>
                <w:szCs w:val="20"/>
                <w:lang w:eastAsia="ru-RU"/>
              </w:rPr>
              <w:lastRenderedPageBreak/>
              <w:t>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15 168,5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13 212,9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87</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3 514,7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2 687,4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w:t>
            </w:r>
            <w:r w:rsidRPr="00BB2D5E">
              <w:rPr>
                <w:rFonts w:ascii="Times New Roman" w:eastAsia="Times New Roman" w:hAnsi="Times New Roman" w:cs="Times New Roman"/>
                <w:sz w:val="20"/>
                <w:szCs w:val="20"/>
                <w:lang w:eastAsia="ru-RU"/>
              </w:rPr>
              <w:lastRenderedPageBreak/>
              <w:t>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79</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Муниципальное казенное учреждение "Центр бухгалтерского обслуживания"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3 664,7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3 664,7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Муниципальное казенное учреждение "Центр бухгалтерского обслуживания"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1 086,3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1 086,3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Муниципальное казенное учреждение "Центр бухгалтерского обслуживания"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384,4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341,0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89</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Муниципальное казенное учреждение "Центр бухгалтерского обслуживания"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249,9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249,9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6600525020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выплаты по обязательствам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2 110,0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2 074,7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1 036,0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891,9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86</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126,7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88</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831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844,7</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844,7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6600351180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638,3</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638,3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6600351180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189,1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02</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6600351180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6600351180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29 698,4</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26 938,5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w:t>
            </w:r>
          </w:p>
        </w:tc>
      </w:tr>
      <w:tr w:rsidR="00BB2D5E" w:rsidRPr="00BB2D5E" w:rsidTr="00A662C6">
        <w:trPr>
          <w:trHeight w:val="90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0410100590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6 010,5</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5 754,2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0410100590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1 786,9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1 719,2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0410125110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Мероприятия, направленные на предупреждение и ликвидацию ЧС и последствий </w:t>
            </w:r>
            <w:r w:rsidRPr="00BB2D5E">
              <w:rPr>
                <w:rFonts w:ascii="Times New Roman" w:eastAsia="Times New Roman" w:hAnsi="Times New Roman" w:cs="Times New Roman"/>
                <w:sz w:val="20"/>
                <w:szCs w:val="20"/>
                <w:lang w:eastAsia="ru-RU"/>
              </w:rPr>
              <w:lastRenderedPageBreak/>
              <w:t>стихийных бедствий (целевой финансовый резерв)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0410125130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Резерв материальных ресурсов для ликвидации ЧС</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404,7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опашке населенных пунктов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487,1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481,6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0430100590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организации обучения, повышения квалификации должностных лиц в области ГО ЧС</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140,6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84</w:t>
            </w:r>
          </w:p>
        </w:tc>
      </w:tr>
      <w:tr w:rsidR="00BB2D5E" w:rsidRPr="00BB2D5E" w:rsidTr="00A662C6">
        <w:trPr>
          <w:trHeight w:val="27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651,0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595,0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Гражданская оборона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BB2D5E">
              <w:rPr>
                <w:rFonts w:ascii="Times New Roman" w:eastAsia="Times New Roman" w:hAnsi="Times New Roman" w:cs="Times New Roman"/>
                <w:sz w:val="20"/>
                <w:szCs w:val="20"/>
                <w:lang w:eastAsia="ru-RU"/>
              </w:rPr>
              <w:lastRenderedPageBreak/>
              <w:t>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110,4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11 178,6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10 563,7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94</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3 540,1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3 149,1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89</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351,6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294,8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84</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64,2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Защита населения и территории от чрезвычайных ситуаций природного и </w:t>
            </w:r>
            <w:r w:rsidRPr="00BB2D5E">
              <w:rPr>
                <w:rFonts w:ascii="Times New Roman" w:eastAsia="Times New Roman" w:hAnsi="Times New Roman" w:cs="Times New Roman"/>
                <w:sz w:val="20"/>
                <w:szCs w:val="20"/>
                <w:lang w:eastAsia="ru-RU"/>
              </w:rPr>
              <w:lastRenderedPageBreak/>
              <w:t>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0420125110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проведение смотра-конкурса на лучшую </w:t>
            </w:r>
            <w:r w:rsidRPr="00BB2D5E">
              <w:rPr>
                <w:rFonts w:ascii="Times New Roman" w:eastAsia="Times New Roman" w:hAnsi="Times New Roman" w:cs="Times New Roman"/>
                <w:sz w:val="20"/>
                <w:szCs w:val="20"/>
                <w:lang w:eastAsia="ru-RU"/>
              </w:rPr>
              <w:lastRenderedPageBreak/>
              <w:t>муниципальную пожарную бригаду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Реализация Положения "Дорожной карты по профилактике пожаров противопожарной пропаганде"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0420125160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пожарным водоемам и пирсам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456,8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432,8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Строительство пожарного депо</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820,6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820,6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Устройство противопожарной минерализованной полосы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ул.Н.Трушкова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153,1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0420125190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Приобретение и установка противопожарного резервуара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1 601,9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1 601,9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140,1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140,1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6600520900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мероприятия по обеспечению пожарной безопасности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04</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88 114,2</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81 031,0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0310125800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субсидирование части затрат в развитие производства продукции растениеводства за счет средств местного бюджета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325,0</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8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0310173260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622,9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622,9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0310225800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740,0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706,8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0310273250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поддержку мясного скотоводства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29,8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29,8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03102R5011</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возмещение части затрат на поддержку собственного производства молока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56,6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03102А5011</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поддержку производства молока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25,2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0310425800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0310473220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229,8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229,8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0310525220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Проведение мероприятий в сельском хозяйстве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33,9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BB2D5E">
              <w:rPr>
                <w:rFonts w:ascii="Times New Roman" w:eastAsia="Times New Roman" w:hAnsi="Times New Roman" w:cs="Times New Roman"/>
                <w:sz w:val="20"/>
                <w:szCs w:val="20"/>
                <w:lang w:eastAsia="ru-RU"/>
              </w:rPr>
              <w:lastRenderedPageBreak/>
              <w:t>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10,2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212,0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212,0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4 351,5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4 351,5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1 311,3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1 311,3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78,2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0330173910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765,5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765,5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03501L5990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подготовку проектов межевания земельных участков и проведение кадастровых работ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6600373310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114,1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Сельское хозяйство и рыболовство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в области сельского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49,4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49,4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1450520800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Приобретение в лизинг транспортного средства в целях осуществления пассажирских перевозок по </w:t>
            </w:r>
            <w:r w:rsidRPr="00BB2D5E">
              <w:rPr>
                <w:rFonts w:ascii="Times New Roman" w:eastAsia="Times New Roman" w:hAnsi="Times New Roman" w:cs="Times New Roman"/>
                <w:sz w:val="20"/>
                <w:szCs w:val="20"/>
                <w:lang w:eastAsia="ru-RU"/>
              </w:rPr>
              <w:lastRenderedPageBreak/>
              <w:t xml:space="preserve">муниципальным маршрутам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388,7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388,6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2360320500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иные цели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4 808,2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4 808,2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2360374270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иные цели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5 739,5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5 739,5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2360420500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5 800,0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5 150,9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89</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Транспорт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2360520500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BB2D5E">
              <w:rPr>
                <w:rFonts w:ascii="Times New Roman" w:eastAsia="Times New Roman" w:hAnsi="Times New Roman" w:cs="Times New Roman"/>
                <w:sz w:val="20"/>
                <w:szCs w:val="20"/>
                <w:lang w:eastAsia="ru-RU"/>
              </w:rPr>
              <w:lastRenderedPageBreak/>
              <w:t>(муниципальных)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14408SД010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ул. Первомайская и переулок 1-й Спортивный в </w:t>
            </w:r>
            <w:proofErr w:type="spellStart"/>
            <w:r w:rsidRPr="00BB2D5E">
              <w:rPr>
                <w:rFonts w:ascii="Times New Roman" w:eastAsia="Times New Roman" w:hAnsi="Times New Roman" w:cs="Times New Roman"/>
                <w:sz w:val="20"/>
                <w:szCs w:val="20"/>
                <w:lang w:eastAsia="ru-RU"/>
              </w:rPr>
              <w:t>р.п.Пижма</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3 748,0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3 748,0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556"/>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14409SД010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Ремонт автомобильной дороги общего пользования местного значения по ул. Майская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Тоншаево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5 238,6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5 238,6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14410S2600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капитальный ремонт дорог общего пользования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1 507,8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14411SД010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ул. Мира в </w:t>
            </w: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Тоншаево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w:t>
            </w:r>
            <w:r w:rsidRPr="00BB2D5E">
              <w:rPr>
                <w:rFonts w:ascii="Times New Roman" w:eastAsia="Times New Roman" w:hAnsi="Times New Roman" w:cs="Times New Roman"/>
                <w:sz w:val="20"/>
                <w:szCs w:val="20"/>
                <w:lang w:eastAsia="ru-RU"/>
              </w:rPr>
              <w:lastRenderedPageBreak/>
              <w:t>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2 447,0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2 447,0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1442502030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ул.Клубная</w:t>
            </w:r>
            <w:proofErr w:type="spellEnd"/>
            <w:r w:rsidRPr="00BB2D5E">
              <w:rPr>
                <w:rFonts w:ascii="Times New Roman" w:eastAsia="Times New Roman" w:hAnsi="Times New Roman" w:cs="Times New Roman"/>
                <w:sz w:val="20"/>
                <w:szCs w:val="20"/>
                <w:lang w:eastAsia="ru-RU"/>
              </w:rPr>
              <w:t xml:space="preserve"> в </w:t>
            </w:r>
            <w:proofErr w:type="spellStart"/>
            <w:r w:rsidRPr="00BB2D5E">
              <w:rPr>
                <w:rFonts w:ascii="Times New Roman" w:eastAsia="Times New Roman" w:hAnsi="Times New Roman" w:cs="Times New Roman"/>
                <w:sz w:val="20"/>
                <w:szCs w:val="20"/>
                <w:lang w:eastAsia="ru-RU"/>
              </w:rPr>
              <w:t>с.Ошминское</w:t>
            </w:r>
            <w:proofErr w:type="spellEnd"/>
            <w:r w:rsidRPr="00BB2D5E">
              <w:rPr>
                <w:rFonts w:ascii="Times New Roman" w:eastAsia="Times New Roman" w:hAnsi="Times New Roman" w:cs="Times New Roman"/>
                <w:sz w:val="20"/>
                <w:szCs w:val="20"/>
                <w:lang w:eastAsia="ru-RU"/>
              </w:rPr>
              <w:t xml:space="preserve"> за счет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1442802030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ул.Октябрьской</w:t>
            </w:r>
            <w:proofErr w:type="spellEnd"/>
            <w:r w:rsidRPr="00BB2D5E">
              <w:rPr>
                <w:rFonts w:ascii="Times New Roman" w:eastAsia="Times New Roman" w:hAnsi="Times New Roman" w:cs="Times New Roman"/>
                <w:sz w:val="20"/>
                <w:szCs w:val="20"/>
                <w:lang w:eastAsia="ru-RU"/>
              </w:rPr>
              <w:t xml:space="preserve">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 </w:t>
            </w:r>
            <w:proofErr w:type="spellStart"/>
            <w:r w:rsidRPr="00BB2D5E">
              <w:rPr>
                <w:rFonts w:ascii="Times New Roman" w:eastAsia="Times New Roman" w:hAnsi="Times New Roman" w:cs="Times New Roman"/>
                <w:sz w:val="20"/>
                <w:szCs w:val="20"/>
                <w:lang w:eastAsia="ru-RU"/>
              </w:rPr>
              <w:t>Буреполом</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270,7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14428S2601</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ул.Октябрьской</w:t>
            </w:r>
            <w:proofErr w:type="spellEnd"/>
            <w:r w:rsidRPr="00BB2D5E">
              <w:rPr>
                <w:rFonts w:ascii="Times New Roman" w:eastAsia="Times New Roman" w:hAnsi="Times New Roman" w:cs="Times New Roman"/>
                <w:sz w:val="20"/>
                <w:szCs w:val="20"/>
                <w:lang w:eastAsia="ru-RU"/>
              </w:rPr>
              <w:t xml:space="preserve">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 </w:t>
            </w:r>
            <w:proofErr w:type="spellStart"/>
            <w:r w:rsidRPr="00BB2D5E">
              <w:rPr>
                <w:rFonts w:ascii="Times New Roman" w:eastAsia="Times New Roman" w:hAnsi="Times New Roman" w:cs="Times New Roman"/>
                <w:sz w:val="20"/>
                <w:szCs w:val="20"/>
                <w:lang w:eastAsia="ru-RU"/>
              </w:rPr>
              <w:t>Буреполом</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5 037,8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5 037,8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1442902030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ул.Сельская</w:t>
            </w:r>
            <w:proofErr w:type="spellEnd"/>
            <w:r w:rsidRPr="00BB2D5E">
              <w:rPr>
                <w:rFonts w:ascii="Times New Roman" w:eastAsia="Times New Roman" w:hAnsi="Times New Roman" w:cs="Times New Roman"/>
                <w:sz w:val="20"/>
                <w:szCs w:val="20"/>
                <w:lang w:eastAsia="ru-RU"/>
              </w:rPr>
              <w:t xml:space="preserve"> и </w:t>
            </w:r>
            <w:proofErr w:type="spellStart"/>
            <w:r w:rsidRPr="00BB2D5E">
              <w:rPr>
                <w:rFonts w:ascii="Times New Roman" w:eastAsia="Times New Roman" w:hAnsi="Times New Roman" w:cs="Times New Roman"/>
                <w:sz w:val="20"/>
                <w:szCs w:val="20"/>
                <w:lang w:eastAsia="ru-RU"/>
              </w:rPr>
              <w:t>ул.Ручейная</w:t>
            </w:r>
            <w:proofErr w:type="spellEnd"/>
            <w:r w:rsidRPr="00BB2D5E">
              <w:rPr>
                <w:rFonts w:ascii="Times New Roman" w:eastAsia="Times New Roman" w:hAnsi="Times New Roman" w:cs="Times New Roman"/>
                <w:sz w:val="20"/>
                <w:szCs w:val="20"/>
                <w:lang w:eastAsia="ru-RU"/>
              </w:rPr>
              <w:t xml:space="preserve">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Тоншаево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304,4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304,4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14429S2602</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ул.Сельская</w:t>
            </w:r>
            <w:proofErr w:type="spellEnd"/>
            <w:r w:rsidRPr="00BB2D5E">
              <w:rPr>
                <w:rFonts w:ascii="Times New Roman" w:eastAsia="Times New Roman" w:hAnsi="Times New Roman" w:cs="Times New Roman"/>
                <w:sz w:val="20"/>
                <w:szCs w:val="20"/>
                <w:lang w:eastAsia="ru-RU"/>
              </w:rPr>
              <w:t xml:space="preserve"> и </w:t>
            </w:r>
            <w:proofErr w:type="spellStart"/>
            <w:r w:rsidRPr="00BB2D5E">
              <w:rPr>
                <w:rFonts w:ascii="Times New Roman" w:eastAsia="Times New Roman" w:hAnsi="Times New Roman" w:cs="Times New Roman"/>
                <w:sz w:val="20"/>
                <w:szCs w:val="20"/>
                <w:lang w:eastAsia="ru-RU"/>
              </w:rPr>
              <w:t>ул.Ручейная</w:t>
            </w:r>
            <w:proofErr w:type="spellEnd"/>
            <w:r w:rsidRPr="00BB2D5E">
              <w:rPr>
                <w:rFonts w:ascii="Times New Roman" w:eastAsia="Times New Roman" w:hAnsi="Times New Roman" w:cs="Times New Roman"/>
                <w:sz w:val="20"/>
                <w:szCs w:val="20"/>
                <w:lang w:eastAsia="ru-RU"/>
              </w:rPr>
              <w:t xml:space="preserve">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Тоншаево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5 665,0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5 665,0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1443002030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ул.Шишмакова</w:t>
            </w:r>
            <w:proofErr w:type="spellEnd"/>
            <w:r w:rsidRPr="00BB2D5E">
              <w:rPr>
                <w:rFonts w:ascii="Times New Roman" w:eastAsia="Times New Roman" w:hAnsi="Times New Roman" w:cs="Times New Roman"/>
                <w:sz w:val="20"/>
                <w:szCs w:val="20"/>
                <w:lang w:eastAsia="ru-RU"/>
              </w:rPr>
              <w:t xml:space="preserve">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Пижма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215,2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698"/>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14430S2603</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BB2D5E">
              <w:rPr>
                <w:rFonts w:ascii="Times New Roman" w:eastAsia="Times New Roman" w:hAnsi="Times New Roman" w:cs="Times New Roman"/>
                <w:sz w:val="20"/>
                <w:szCs w:val="20"/>
                <w:lang w:eastAsia="ru-RU"/>
              </w:rPr>
              <w:t>ул.Шишмакова</w:t>
            </w:r>
            <w:proofErr w:type="spellEnd"/>
            <w:r w:rsidRPr="00BB2D5E">
              <w:rPr>
                <w:rFonts w:ascii="Times New Roman" w:eastAsia="Times New Roman" w:hAnsi="Times New Roman" w:cs="Times New Roman"/>
                <w:sz w:val="20"/>
                <w:szCs w:val="20"/>
                <w:lang w:eastAsia="ru-RU"/>
              </w:rPr>
              <w:t xml:space="preserve">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lastRenderedPageBreak/>
              <w:t>р.п</w:t>
            </w:r>
            <w:proofErr w:type="spellEnd"/>
            <w:r w:rsidRPr="00BB2D5E">
              <w:rPr>
                <w:rFonts w:ascii="Times New Roman" w:eastAsia="Times New Roman" w:hAnsi="Times New Roman" w:cs="Times New Roman"/>
                <w:sz w:val="20"/>
                <w:szCs w:val="20"/>
                <w:lang w:eastAsia="ru-RU"/>
              </w:rPr>
              <w:t xml:space="preserve">. Пижма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3 991,2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3 984,8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1443102030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к кладбищу в </w:t>
            </w: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Шайгино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67,3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67,3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14431S2604</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к кладбищу в </w:t>
            </w: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xml:space="preserve">. Шайгино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1 252,8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1 252,8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1443202030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автомобильных дорог общего пользования местного значения в </w:t>
            </w:r>
            <w:proofErr w:type="spellStart"/>
            <w:r w:rsidRPr="00BB2D5E">
              <w:rPr>
                <w:rFonts w:ascii="Times New Roman" w:eastAsia="Times New Roman" w:hAnsi="Times New Roman" w:cs="Times New Roman"/>
                <w:sz w:val="20"/>
                <w:szCs w:val="20"/>
                <w:lang w:eastAsia="ru-RU"/>
              </w:rPr>
              <w:t>Ошминском</w:t>
            </w:r>
            <w:proofErr w:type="spellEnd"/>
            <w:r w:rsidRPr="00BB2D5E">
              <w:rPr>
                <w:rFonts w:ascii="Times New Roman" w:eastAsia="Times New Roman" w:hAnsi="Times New Roman" w:cs="Times New Roman"/>
                <w:sz w:val="20"/>
                <w:szCs w:val="20"/>
                <w:lang w:eastAsia="ru-RU"/>
              </w:rPr>
              <w:t xml:space="preserve"> территориальном отделе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232,2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232,2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14432S2605</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автомобильных дорог общего пользования местного значения в </w:t>
            </w:r>
            <w:proofErr w:type="spellStart"/>
            <w:r w:rsidRPr="00BB2D5E">
              <w:rPr>
                <w:rFonts w:ascii="Times New Roman" w:eastAsia="Times New Roman" w:hAnsi="Times New Roman" w:cs="Times New Roman"/>
                <w:sz w:val="20"/>
                <w:szCs w:val="20"/>
                <w:lang w:eastAsia="ru-RU"/>
              </w:rPr>
              <w:t>Ошминском</w:t>
            </w:r>
            <w:proofErr w:type="spellEnd"/>
            <w:r w:rsidRPr="00BB2D5E">
              <w:rPr>
                <w:rFonts w:ascii="Times New Roman" w:eastAsia="Times New Roman" w:hAnsi="Times New Roman" w:cs="Times New Roman"/>
                <w:sz w:val="20"/>
                <w:szCs w:val="20"/>
                <w:lang w:eastAsia="ru-RU"/>
              </w:rPr>
              <w:t xml:space="preserve"> территориальном отделе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w:t>
            </w:r>
            <w:r w:rsidRPr="00BB2D5E">
              <w:rPr>
                <w:rFonts w:ascii="Times New Roman" w:eastAsia="Times New Roman" w:hAnsi="Times New Roman" w:cs="Times New Roman"/>
                <w:sz w:val="20"/>
                <w:szCs w:val="20"/>
                <w:lang w:eastAsia="ru-RU"/>
              </w:rPr>
              <w:lastRenderedPageBreak/>
              <w:t>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4 321,4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4 321,4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1443302030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Приобретение остановочных павильонов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14434SД010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ул. Бусыгина в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710,4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710,4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1443504050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подъездного пути к нежилому зданию в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по </w:t>
            </w:r>
            <w:proofErr w:type="spellStart"/>
            <w:r w:rsidRPr="00BB2D5E">
              <w:rPr>
                <w:rFonts w:ascii="Times New Roman" w:eastAsia="Times New Roman" w:hAnsi="Times New Roman" w:cs="Times New Roman"/>
                <w:sz w:val="20"/>
                <w:szCs w:val="20"/>
                <w:lang w:eastAsia="ru-RU"/>
              </w:rPr>
              <w:t>ул.Центральная</w:t>
            </w:r>
            <w:proofErr w:type="spellEnd"/>
            <w:r w:rsidRPr="00BB2D5E">
              <w:rPr>
                <w:rFonts w:ascii="Times New Roman" w:eastAsia="Times New Roman" w:hAnsi="Times New Roman" w:cs="Times New Roman"/>
                <w:sz w:val="20"/>
                <w:szCs w:val="20"/>
                <w:lang w:eastAsia="ru-RU"/>
              </w:rPr>
              <w:t>, д.9 (автостанция) за счет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1443574270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подъездного пути к нежилому зданию в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по </w:t>
            </w:r>
            <w:proofErr w:type="spellStart"/>
            <w:r w:rsidRPr="00BB2D5E">
              <w:rPr>
                <w:rFonts w:ascii="Times New Roman" w:eastAsia="Times New Roman" w:hAnsi="Times New Roman" w:cs="Times New Roman"/>
                <w:sz w:val="20"/>
                <w:szCs w:val="20"/>
                <w:lang w:eastAsia="ru-RU"/>
              </w:rPr>
              <w:t>ул.Центральная</w:t>
            </w:r>
            <w:proofErr w:type="spellEnd"/>
            <w:r w:rsidRPr="00BB2D5E">
              <w:rPr>
                <w:rFonts w:ascii="Times New Roman" w:eastAsia="Times New Roman" w:hAnsi="Times New Roman" w:cs="Times New Roman"/>
                <w:sz w:val="20"/>
                <w:szCs w:val="20"/>
                <w:lang w:eastAsia="ru-RU"/>
              </w:rPr>
              <w:t>, д.9 (автостанция)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1443602030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Установка бортовых камней на площадке, прилегающей к автомобильной дороге по </w:t>
            </w:r>
            <w:proofErr w:type="spellStart"/>
            <w:r w:rsidRPr="00BB2D5E">
              <w:rPr>
                <w:rFonts w:ascii="Times New Roman" w:eastAsia="Times New Roman" w:hAnsi="Times New Roman" w:cs="Times New Roman"/>
                <w:sz w:val="20"/>
                <w:szCs w:val="20"/>
                <w:lang w:eastAsia="ru-RU"/>
              </w:rPr>
              <w:t>ул.Центральной</w:t>
            </w:r>
            <w:proofErr w:type="spellEnd"/>
            <w:r w:rsidRPr="00BB2D5E">
              <w:rPr>
                <w:rFonts w:ascii="Times New Roman" w:eastAsia="Times New Roman" w:hAnsi="Times New Roman" w:cs="Times New Roman"/>
                <w:sz w:val="20"/>
                <w:szCs w:val="20"/>
                <w:lang w:eastAsia="ru-RU"/>
              </w:rPr>
              <w:t xml:space="preserve"> в </w:t>
            </w:r>
            <w:proofErr w:type="spellStart"/>
            <w:r w:rsidRPr="00BB2D5E">
              <w:rPr>
                <w:rFonts w:ascii="Times New Roman" w:eastAsia="Times New Roman" w:hAnsi="Times New Roman" w:cs="Times New Roman"/>
                <w:sz w:val="20"/>
                <w:szCs w:val="20"/>
                <w:lang w:eastAsia="ru-RU"/>
              </w:rPr>
              <w:t>р.п.Тоншаево</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188,2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1443702030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по обустройству пешеходного перехода в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ул.Октябрьская</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Дорожное хозяйство (дорожные фонды)</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6600502030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11 604,0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7 650,2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Связь и информатика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0410125120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связанные с системой РАСЦО</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564,0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494,0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88</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0510229020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кадастровые работы по межеванию земельных участков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839,9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733,7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87</w:t>
            </w:r>
          </w:p>
        </w:tc>
      </w:tr>
      <w:tr w:rsidR="00BB2D5E" w:rsidRPr="00BB2D5E" w:rsidTr="00A662C6">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0821329030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w:t>
            </w:r>
            <w:r w:rsidRPr="00BB2D5E">
              <w:rPr>
                <w:rFonts w:ascii="Times New Roman" w:eastAsia="Times New Roman" w:hAnsi="Times New Roman" w:cs="Times New Roman"/>
                <w:sz w:val="20"/>
                <w:szCs w:val="20"/>
                <w:lang w:eastAsia="ru-RU"/>
              </w:rPr>
              <w:lastRenderedPageBreak/>
              <w:t>производства (работ, услуг), создания новых рабочих мест и повышение производительности труда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0831300590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1 067,5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1 062,2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0841300590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и обеспечение текущей деятельности муниципального учреждения "</w:t>
            </w:r>
            <w:proofErr w:type="spellStart"/>
            <w:r w:rsidRPr="00BB2D5E">
              <w:rPr>
                <w:rFonts w:ascii="Times New Roman" w:eastAsia="Times New Roman" w:hAnsi="Times New Roman" w:cs="Times New Roman"/>
                <w:sz w:val="20"/>
                <w:szCs w:val="20"/>
                <w:lang w:eastAsia="ru-RU"/>
              </w:rPr>
              <w:t>Тоншаевский</w:t>
            </w:r>
            <w:proofErr w:type="spellEnd"/>
            <w:r w:rsidRPr="00BB2D5E">
              <w:rPr>
                <w:rFonts w:ascii="Times New Roman" w:eastAsia="Times New Roman" w:hAnsi="Times New Roman" w:cs="Times New Roman"/>
                <w:sz w:val="20"/>
                <w:szCs w:val="20"/>
                <w:lang w:eastAsia="ru-RU"/>
              </w:rPr>
              <w:t xml:space="preserve"> бизнес инкубатор" производственного назначения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8 108,5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7 865,2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6600520800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выплаты в области национальной экономики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26,1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05</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96 776,0</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92 543,6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03401L5762</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Субсидия на строительство жилого помещения (жилого дома), предоставляемого гражданам Российской Федерации, проживающим на </w:t>
            </w:r>
            <w:r w:rsidRPr="00BB2D5E">
              <w:rPr>
                <w:rFonts w:ascii="Times New Roman" w:eastAsia="Times New Roman" w:hAnsi="Times New Roman" w:cs="Times New Roman"/>
                <w:sz w:val="20"/>
                <w:szCs w:val="20"/>
                <w:lang w:eastAsia="ru-RU"/>
              </w:rPr>
              <w:lastRenderedPageBreak/>
              <w:t>сельских территориях, по договору найма жилого помещения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412</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1 429,0</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096И267483</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3 310,8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3 310,8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096И267484</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3 922,7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3 922,7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096И26748S</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t>Софинансирование</w:t>
            </w:r>
            <w:proofErr w:type="spellEnd"/>
            <w:r w:rsidRPr="00BB2D5E">
              <w:rPr>
                <w:rFonts w:ascii="Times New Roman" w:eastAsia="Times New Roman" w:hAnsi="Times New Roman" w:cs="Times New Roman"/>
                <w:sz w:val="20"/>
                <w:szCs w:val="20"/>
                <w:lang w:eastAsia="ru-RU"/>
              </w:rPr>
              <w:t xml:space="preserve"> субсидии на обеспечение мероприятий по переселению граждан из аварийного жилищного фонда за счет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206,5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2410103030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Дополнительные средства для приобретения жилого помещения гражданам, утратившим жилое помещение в результате пожара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330,6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330,6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24101S2400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Предоставление гражданам, утратившим жилые помещения в результате пожара, жилых помещений по договорам социального найма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985,3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985,3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6600503030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мероприятия в области жилищного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1 682,0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1 627,7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395,9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395,9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Жилищное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831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1810105030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Ликвидация свалок и объектов размещения отходов за счет дополнительных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2 212,8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47</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18101S2292</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Ликвидация свалок и объектов размещения отходов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8 550,0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8 550,0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1820905030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Создание (обустройство) контейнерных площадок за счет дополнительных средств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274,5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274,5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2020205030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Субсидия из бюджета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МУП "Водник" в целях возмещения затрат (недополученных доходов), в связи с оказанием услуг бань населению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216,2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2020421000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Субсидия на финансовое обеспечение части затрат теплоснабжающим организациям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за электрическую энергию и топливо, связанных с выполнением работ, оказанием услуг, для обеспечения надежного и бесперебойного теплоснабжения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4 210,8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4 210,8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2020521000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Субсидия на финансовое обеспечение части затрат теплоснабжающим организациям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 за электрическую </w:t>
            </w:r>
            <w:r w:rsidRPr="00BB2D5E">
              <w:rPr>
                <w:rFonts w:ascii="Times New Roman" w:eastAsia="Times New Roman" w:hAnsi="Times New Roman" w:cs="Times New Roman"/>
                <w:sz w:val="20"/>
                <w:szCs w:val="20"/>
                <w:lang w:eastAsia="ru-RU"/>
              </w:rPr>
              <w:lastRenderedPageBreak/>
              <w:t>энергию и топливо, связанных с выполнением работ, оказанием услуг, для обеспечения надежного и бесперебойного теплоснабжения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812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w:t>
            </w:r>
            <w:r w:rsidRPr="00BB2D5E">
              <w:rPr>
                <w:rFonts w:ascii="Times New Roman" w:eastAsia="Times New Roman" w:hAnsi="Times New Roman" w:cs="Times New Roman"/>
                <w:sz w:val="20"/>
                <w:szCs w:val="20"/>
                <w:lang w:eastAsia="ru-RU"/>
              </w:rPr>
              <w:lastRenderedPageBreak/>
              <w:t>казначейскому сопровождению</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1 221,4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1 221,4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2020821000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Приобретение котельного оборудования для котельных </w:t>
            </w:r>
            <w:proofErr w:type="spellStart"/>
            <w:r w:rsidRPr="00BB2D5E">
              <w:rPr>
                <w:rFonts w:ascii="Times New Roman" w:eastAsia="Times New Roman" w:hAnsi="Times New Roman" w:cs="Times New Roman"/>
                <w:sz w:val="20"/>
                <w:szCs w:val="20"/>
                <w:lang w:eastAsia="ru-RU"/>
              </w:rPr>
              <w:t>р.п.Пижма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7 054,1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7 054,1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20501SТ100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Модернизация котельной в</w:t>
            </w:r>
          </w:p>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proofErr w:type="spellStart"/>
            <w:r w:rsidRPr="00BB2D5E">
              <w:rPr>
                <w:rFonts w:ascii="Times New Roman" w:eastAsia="Times New Roman" w:hAnsi="Times New Roman" w:cs="Times New Roman"/>
                <w:sz w:val="20"/>
                <w:szCs w:val="20"/>
                <w:lang w:eastAsia="ru-RU"/>
              </w:rPr>
              <w:t>р.п</w:t>
            </w:r>
            <w:proofErr w:type="spellEnd"/>
            <w:r w:rsidRPr="00BB2D5E">
              <w:rPr>
                <w:rFonts w:ascii="Times New Roman" w:eastAsia="Times New Roman" w:hAnsi="Times New Roman" w:cs="Times New Roman"/>
                <w:sz w:val="20"/>
                <w:szCs w:val="20"/>
                <w:lang w:eastAsia="ru-RU"/>
              </w:rPr>
              <w:t>. Тоншаево, ул. Жукова, д.3Б (строительство котлов наружного размещения)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1 047,2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1 047,2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20503SТ100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Модернизация котельной </w:t>
            </w:r>
            <w:proofErr w:type="spellStart"/>
            <w:r w:rsidRPr="00BB2D5E">
              <w:rPr>
                <w:rFonts w:ascii="Times New Roman" w:eastAsia="Times New Roman" w:hAnsi="Times New Roman" w:cs="Times New Roman"/>
                <w:sz w:val="20"/>
                <w:szCs w:val="20"/>
                <w:lang w:eastAsia="ru-RU"/>
              </w:rPr>
              <w:t>п.Тоншаево</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ул.Заречная</w:t>
            </w:r>
            <w:proofErr w:type="spellEnd"/>
            <w:r w:rsidRPr="00BB2D5E">
              <w:rPr>
                <w:rFonts w:ascii="Times New Roman" w:eastAsia="Times New Roman" w:hAnsi="Times New Roman" w:cs="Times New Roman"/>
                <w:sz w:val="20"/>
                <w:szCs w:val="20"/>
                <w:lang w:eastAsia="ru-RU"/>
              </w:rPr>
              <w:t>, д.2М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1 235,1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1 235,0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20504SТ100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Модернизация котельной в п. Кировский, ул. Малая, д.1 (строительство котлов наружного размещения)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712,8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712,8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557"/>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20505SТ100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Модернизация котельной в д. Гагаринское, ул. Центральная, д.12 (строительство котлов наружного размещения)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968,0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968,0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2050605030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Экспертиза проектно-сметной документации модернизации котельной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w:t>
            </w:r>
            <w:proofErr w:type="spellStart"/>
            <w:r w:rsidRPr="00BB2D5E">
              <w:rPr>
                <w:rFonts w:ascii="Times New Roman" w:eastAsia="Times New Roman" w:hAnsi="Times New Roman" w:cs="Times New Roman"/>
                <w:sz w:val="20"/>
                <w:szCs w:val="20"/>
                <w:lang w:eastAsia="ru-RU"/>
              </w:rPr>
              <w:t>ул.Октябрская</w:t>
            </w:r>
            <w:proofErr w:type="spellEnd"/>
            <w:r w:rsidRPr="00BB2D5E">
              <w:rPr>
                <w:rFonts w:ascii="Times New Roman" w:eastAsia="Times New Roman" w:hAnsi="Times New Roman" w:cs="Times New Roman"/>
                <w:sz w:val="20"/>
                <w:szCs w:val="20"/>
                <w:lang w:eastAsia="ru-RU"/>
              </w:rPr>
              <w:t>, д.54А, пом.2</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992,5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992,5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20506SТ100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Разработка проектно-сметной документации по объекту "Модернизация котельной п. Тоншаево, ул. Октябрьская, д.54А, пом.2"</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5 738,9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5 684,7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334,5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334,5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0340304050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благоустройству сельских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992,9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992,9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03403S5767</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03403Д5767</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5 345,4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5 345,4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0710129910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0720129910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занятости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10103S2980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2 741,5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2 741,5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1010874800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Ремонт участка тротуарной дорожки от </w:t>
            </w:r>
            <w:proofErr w:type="spellStart"/>
            <w:r w:rsidRPr="00BB2D5E">
              <w:rPr>
                <w:rFonts w:ascii="Times New Roman" w:eastAsia="Times New Roman" w:hAnsi="Times New Roman" w:cs="Times New Roman"/>
                <w:sz w:val="20"/>
                <w:szCs w:val="20"/>
                <w:lang w:eastAsia="ru-RU"/>
              </w:rPr>
              <w:t>ул.Центральная</w:t>
            </w:r>
            <w:proofErr w:type="spellEnd"/>
            <w:r w:rsidRPr="00BB2D5E">
              <w:rPr>
                <w:rFonts w:ascii="Times New Roman" w:eastAsia="Times New Roman" w:hAnsi="Times New Roman" w:cs="Times New Roman"/>
                <w:sz w:val="20"/>
                <w:szCs w:val="20"/>
                <w:lang w:eastAsia="ru-RU"/>
              </w:rPr>
              <w:t xml:space="preserve"> по </w:t>
            </w:r>
            <w:proofErr w:type="spellStart"/>
            <w:r w:rsidRPr="00BB2D5E">
              <w:rPr>
                <w:rFonts w:ascii="Times New Roman" w:eastAsia="Times New Roman" w:hAnsi="Times New Roman" w:cs="Times New Roman"/>
                <w:sz w:val="20"/>
                <w:szCs w:val="20"/>
                <w:lang w:eastAsia="ru-RU"/>
              </w:rPr>
              <w:t>ул.Советская</w:t>
            </w:r>
            <w:proofErr w:type="spellEnd"/>
            <w:r w:rsidRPr="00BB2D5E">
              <w:rPr>
                <w:rFonts w:ascii="Times New Roman" w:eastAsia="Times New Roman" w:hAnsi="Times New Roman" w:cs="Times New Roman"/>
                <w:sz w:val="20"/>
                <w:szCs w:val="20"/>
                <w:lang w:eastAsia="ru-RU"/>
              </w:rPr>
              <w:t xml:space="preserve"> до д.26 в </w:t>
            </w:r>
            <w:proofErr w:type="spellStart"/>
            <w:r w:rsidRPr="00BB2D5E">
              <w:rPr>
                <w:rFonts w:ascii="Times New Roman" w:eastAsia="Times New Roman" w:hAnsi="Times New Roman" w:cs="Times New Roman"/>
                <w:sz w:val="20"/>
                <w:szCs w:val="20"/>
                <w:lang w:eastAsia="ru-RU"/>
              </w:rPr>
              <w:t>р.п.Тоншаево</w:t>
            </w:r>
            <w:proofErr w:type="spellEnd"/>
            <w:r w:rsidRPr="00BB2D5E">
              <w:rPr>
                <w:rFonts w:ascii="Times New Roman" w:eastAsia="Times New Roman" w:hAnsi="Times New Roman" w:cs="Times New Roman"/>
                <w:sz w:val="20"/>
                <w:szCs w:val="20"/>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1010904050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Благоустройство пруда и зоны отдыха в поселке Южный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 Нижегородской области за счет спонсоров и населения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10109S2606</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Благоустройство пруда и зоны отдыха в поселке Южный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w:t>
            </w:r>
            <w:r w:rsidRPr="00BB2D5E">
              <w:rPr>
                <w:rFonts w:ascii="Times New Roman" w:eastAsia="Times New Roman" w:hAnsi="Times New Roman" w:cs="Times New Roman"/>
                <w:sz w:val="20"/>
                <w:szCs w:val="20"/>
                <w:lang w:eastAsia="ru-RU"/>
              </w:rPr>
              <w:lastRenderedPageBreak/>
              <w:t>муниципального округа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696,3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696,3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28"/>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1011104050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Изготовление и установка беседки за счет дополнительных средств округа в </w:t>
            </w:r>
            <w:proofErr w:type="spellStart"/>
            <w:r w:rsidRPr="00BB2D5E">
              <w:rPr>
                <w:rFonts w:ascii="Times New Roman" w:eastAsia="Times New Roman" w:hAnsi="Times New Roman" w:cs="Times New Roman"/>
                <w:sz w:val="20"/>
                <w:szCs w:val="20"/>
                <w:lang w:eastAsia="ru-RU"/>
              </w:rPr>
              <w:t>п.Пижма</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101И455550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5 787,0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5 787,0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1020104050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 территории у памятника погибшим войнам в годы ВОВ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515,4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515,4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10201S2650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1 414,1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1 414,1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1020204050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Устройство площадки и постамента для мемориала войнам СВО</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294,1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294,1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1020222000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Устройство площадки и постамента для мемориала войнам СВО за счет средств </w:t>
            </w:r>
            <w:r w:rsidRPr="00BB2D5E">
              <w:rPr>
                <w:rFonts w:ascii="Times New Roman" w:eastAsia="Times New Roman" w:hAnsi="Times New Roman" w:cs="Times New Roman"/>
                <w:sz w:val="20"/>
                <w:szCs w:val="20"/>
                <w:lang w:eastAsia="ru-RU"/>
              </w:rPr>
              <w:lastRenderedPageBreak/>
              <w:t>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1020304050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Изготовление и установка мемориала войнам СВО</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596,6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596,6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2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2350204010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4 016,0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3 973,6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Уличное освещение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1 649,3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1 443,0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87</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Уличное освещение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6 780,3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6 666,3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Уличное освещение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Озеленение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315,1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315,1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мест захоронений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222,3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мероприятия по благоустройству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75,6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6600504050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мероприятия по благоустройству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4 091,1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3 724,3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Благоустройство</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397,8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397,8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0710129910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421,5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414,3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0710129910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127,3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125,1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8 486,4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8 307,2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2 595,8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2 481,5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BB2D5E">
              <w:rPr>
                <w:rFonts w:ascii="Times New Roman" w:eastAsia="Times New Roman" w:hAnsi="Times New Roman" w:cs="Times New Roman"/>
                <w:sz w:val="20"/>
                <w:szCs w:val="20"/>
                <w:lang w:eastAsia="ru-RU"/>
              </w:rPr>
              <w:lastRenderedPageBreak/>
              <w:t>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6600373930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07</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702 752,6</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679 543,0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4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0110122000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выплаты за счет средств фонда поддержки территорий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141,6</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0110142010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47 812,6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45 392,3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0110142010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1 270,8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1 270,8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0110142010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24 206,0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22 256,6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0110173070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59 231,0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56 577,0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0110173070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35 673,6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35 673,6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0110173170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110,7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52,4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47</w:t>
            </w:r>
          </w:p>
        </w:tc>
      </w:tr>
      <w:tr w:rsidR="00BB2D5E" w:rsidRPr="00BB2D5E" w:rsidTr="00A662C6">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0110173170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w:t>
            </w:r>
            <w:r w:rsidRPr="00BB2D5E">
              <w:rPr>
                <w:rFonts w:ascii="Times New Roman" w:eastAsia="Times New Roman" w:hAnsi="Times New Roman" w:cs="Times New Roman"/>
                <w:sz w:val="20"/>
                <w:szCs w:val="20"/>
                <w:lang w:eastAsia="ru-RU"/>
              </w:rPr>
              <w:lastRenderedPageBreak/>
              <w:t>организациях, реализующих образовательные программы дошкольного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автономным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63</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Дошкольное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01101S2180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5 186,1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5 186,1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0110122000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выплаты за счет средств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340,0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340,0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0110142110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90 977,0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84 877,9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93</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0110142110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22 948,7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21 071,1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0110173070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172 843,2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168 009,6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1549"/>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0110173140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811,6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730,7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0110174590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1 556,0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1 556,0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01101L3040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6 462,5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6 462,5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01101S2180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6 408,0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6 390,3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4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01101S2480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786,3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605,2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77</w:t>
            </w:r>
          </w:p>
        </w:tc>
      </w:tr>
      <w:tr w:rsidR="00BB2D5E" w:rsidRPr="00BB2D5E" w:rsidTr="00A662C6">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01101S2490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2 494,1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1 127,0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45</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011Ю457502</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Субсидия на реализацию мероприятий по модернизации </w:t>
            </w:r>
            <w:r w:rsidRPr="00BB2D5E">
              <w:rPr>
                <w:rFonts w:ascii="Times New Roman" w:eastAsia="Times New Roman" w:hAnsi="Times New Roman" w:cs="Times New Roman"/>
                <w:sz w:val="20"/>
                <w:szCs w:val="20"/>
                <w:lang w:eastAsia="ru-RU"/>
              </w:rPr>
              <w:lastRenderedPageBreak/>
              <w:t>школьных систем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71 835,0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71 835,0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011Ю4А7500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реализацию дополнительных мероприятий по модернизации школьных систем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41 657,3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41 657,3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9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011Ю653030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16 405,6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16 405,6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0140125200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Проведение мероприятий для детей и молодежи.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301,5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301,5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Общее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220,1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220,1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0120122000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выплаты за счет средств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0120142310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3 484,5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3 484,5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0120142310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5 870,3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5 870,3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w:t>
            </w:r>
            <w:r w:rsidRPr="00BB2D5E">
              <w:rPr>
                <w:rFonts w:ascii="Times New Roman" w:eastAsia="Times New Roman" w:hAnsi="Times New Roman" w:cs="Times New Roman"/>
                <w:sz w:val="20"/>
                <w:szCs w:val="20"/>
                <w:lang w:eastAsia="ru-RU"/>
              </w:rPr>
              <w:lastRenderedPageBreak/>
              <w:t>(муниципальных) услуг в социальной сфере</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138,1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138,1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0120174270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0120242130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1 301,8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1 301,8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0120542310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9 376,2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9 376,2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0240142310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8 406,2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8 375,2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Дополнительное образование детей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0240174090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73"/>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01101S2250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7 468,8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7 468,8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011Ю650500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w:t>
            </w:r>
            <w:r w:rsidRPr="00BB2D5E">
              <w:rPr>
                <w:rFonts w:ascii="Times New Roman" w:eastAsia="Times New Roman" w:hAnsi="Times New Roman" w:cs="Times New Roman"/>
                <w:sz w:val="20"/>
                <w:szCs w:val="20"/>
                <w:lang w:eastAsia="ru-RU"/>
              </w:rPr>
              <w:lastRenderedPageBreak/>
              <w:t>муниципальных общеобразовательных организаций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5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011Ю651790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1 751,9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1 751,9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0120242120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1 506,7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1 506,7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0120242320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171,0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0120243210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360</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населению</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76,5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0120243210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8 550,0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8 293,5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0120243210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2 776,8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2 776,8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556"/>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0120273320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w:t>
            </w:r>
            <w:r w:rsidRPr="00BB2D5E">
              <w:rPr>
                <w:rFonts w:ascii="Times New Roman" w:eastAsia="Times New Roman" w:hAnsi="Times New Roman" w:cs="Times New Roman"/>
                <w:sz w:val="20"/>
                <w:szCs w:val="20"/>
                <w:lang w:eastAsia="ru-RU"/>
              </w:rPr>
              <w:lastRenderedPageBreak/>
              <w:t>территории Российской Федерации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360</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населению</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72,2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0130173010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679,2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616,4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0130173010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224,7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183,5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82</w:t>
            </w:r>
          </w:p>
        </w:tc>
      </w:tr>
      <w:tr w:rsidR="00BB2D5E" w:rsidRPr="00BB2D5E" w:rsidTr="00A662C6">
        <w:trPr>
          <w:trHeight w:val="18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0130173010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156,6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156,6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5 434,8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5 431,2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1 665,9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1 665,8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Расходы на обеспечение деятельности других </w:t>
            </w:r>
            <w:r w:rsidRPr="00BB2D5E">
              <w:rPr>
                <w:rFonts w:ascii="Times New Roman" w:eastAsia="Times New Roman" w:hAnsi="Times New Roman" w:cs="Times New Roman"/>
                <w:sz w:val="20"/>
                <w:szCs w:val="20"/>
                <w:lang w:eastAsia="ru-RU"/>
              </w:rPr>
              <w:lastRenderedPageBreak/>
              <w:t>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21 647,9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20 801,0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52,6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36,0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68</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6 464,5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6 208,2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851,3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845,9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1 492,3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1 470,9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0150155490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180,0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710,5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683,7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199,5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0170173950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64,6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64,6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1120125200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в области молодежной политики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1210125200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профилактики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1310125200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профилактика преступлений и иных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1430428810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приобретение и распространение среди первоклассников </w:t>
            </w:r>
            <w:proofErr w:type="spellStart"/>
            <w:r w:rsidRPr="00BB2D5E">
              <w:rPr>
                <w:rFonts w:ascii="Times New Roman" w:eastAsia="Times New Roman" w:hAnsi="Times New Roman" w:cs="Times New Roman"/>
                <w:sz w:val="20"/>
                <w:szCs w:val="20"/>
                <w:lang w:eastAsia="ru-RU"/>
              </w:rPr>
              <w:t>световозвращающихся</w:t>
            </w:r>
            <w:proofErr w:type="spellEnd"/>
            <w:r w:rsidRPr="00BB2D5E">
              <w:rPr>
                <w:rFonts w:ascii="Times New Roman" w:eastAsia="Times New Roman" w:hAnsi="Times New Roman" w:cs="Times New Roman"/>
                <w:sz w:val="20"/>
                <w:szCs w:val="20"/>
                <w:lang w:eastAsia="ru-RU"/>
              </w:rPr>
              <w:t xml:space="preserve"> детских нарукавных повязок</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2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1430528810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w:t>
            </w:r>
            <w:r w:rsidRPr="00BB2D5E">
              <w:rPr>
                <w:rFonts w:ascii="Times New Roman" w:eastAsia="Times New Roman" w:hAnsi="Times New Roman" w:cs="Times New Roman"/>
                <w:sz w:val="20"/>
                <w:szCs w:val="20"/>
                <w:lang w:eastAsia="ru-RU"/>
              </w:rPr>
              <w:lastRenderedPageBreak/>
              <w:t>«Засветись! Стань заметней на дороге!)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1510125200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по профилактике правонарушений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08</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125 519,2</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120 148,3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0210144210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28 341,8</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27 461,8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0210174090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381,6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381,6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0210244210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Комплектование книжных фондов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02102L5190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Комплектование книжных фондов</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47,9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47,9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0210544210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иные цели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311,6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311,6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0220144110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4 104,0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3 793,0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0220174090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49,7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49,7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0230144010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46 586,0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44 182,5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84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0230174090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484,8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484,8</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0230422000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организацию проведения XXV межрегионального фестиваля детско-юношеского творчества "Северное созвездие" за счет средств из фонда поддержки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1 200,0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0230444010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2 043,0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2 043,0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0250144110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578,5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578,5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2130329020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Культура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иные цели</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275,9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275,9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0230545210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232,3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0230545210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2 128,3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2 128,3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638,7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638,7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0270100190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28,2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w:t>
            </w:r>
          </w:p>
        </w:tc>
      </w:tr>
      <w:tr w:rsidR="00BB2D5E" w:rsidRPr="00BB2D5E" w:rsidTr="00A662C6">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3 524,3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3 523,3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1 051,9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1 051,5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364,8</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359,3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0270245210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58,4</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BB2D5E">
              <w:rPr>
                <w:rFonts w:ascii="Times New Roman" w:eastAsia="Times New Roman" w:hAnsi="Times New Roman" w:cs="Times New Roman"/>
                <w:sz w:val="20"/>
                <w:szCs w:val="20"/>
                <w:lang w:eastAsia="ru-RU"/>
              </w:rPr>
              <w:t>хоз</w:t>
            </w:r>
            <w:proofErr w:type="spellEnd"/>
            <w:r w:rsidRPr="00BB2D5E">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23 370,0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22 273,4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BB2D5E">
              <w:rPr>
                <w:rFonts w:ascii="Times New Roman" w:eastAsia="Times New Roman" w:hAnsi="Times New Roman" w:cs="Times New Roman"/>
                <w:sz w:val="20"/>
                <w:szCs w:val="20"/>
                <w:lang w:eastAsia="ru-RU"/>
              </w:rPr>
              <w:t>хоз</w:t>
            </w:r>
            <w:proofErr w:type="spellEnd"/>
            <w:r w:rsidRPr="00BB2D5E">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129</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BB2D5E">
              <w:rPr>
                <w:rFonts w:ascii="Times New Roman" w:eastAsia="Times New Roman" w:hAnsi="Times New Roman" w:cs="Times New Roman"/>
                <w:sz w:val="20"/>
                <w:szCs w:val="20"/>
                <w:lang w:eastAsia="ru-RU"/>
              </w:rPr>
              <w:lastRenderedPageBreak/>
              <w:t>государственных (муниципальных) органов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7 284,6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6 684,4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92</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BB2D5E">
              <w:rPr>
                <w:rFonts w:ascii="Times New Roman" w:eastAsia="Times New Roman" w:hAnsi="Times New Roman" w:cs="Times New Roman"/>
                <w:sz w:val="20"/>
                <w:szCs w:val="20"/>
                <w:lang w:eastAsia="ru-RU"/>
              </w:rPr>
              <w:t>хоз</w:t>
            </w:r>
            <w:proofErr w:type="spellEnd"/>
            <w:r w:rsidRPr="00BB2D5E">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1 800,7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1 729,1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BB2D5E">
              <w:rPr>
                <w:rFonts w:ascii="Times New Roman" w:eastAsia="Times New Roman" w:hAnsi="Times New Roman" w:cs="Times New Roman"/>
                <w:sz w:val="20"/>
                <w:szCs w:val="20"/>
                <w:lang w:eastAsia="ru-RU"/>
              </w:rPr>
              <w:t>хоз</w:t>
            </w:r>
            <w:proofErr w:type="spellEnd"/>
            <w:r w:rsidRPr="00BB2D5E">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247</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Закупка энергетических ресурсов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107,7</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107,7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BB2D5E">
              <w:rPr>
                <w:rFonts w:ascii="Times New Roman" w:eastAsia="Times New Roman" w:hAnsi="Times New Roman" w:cs="Times New Roman"/>
                <w:sz w:val="20"/>
                <w:szCs w:val="20"/>
                <w:lang w:eastAsia="ru-RU"/>
              </w:rPr>
              <w:t>хоз</w:t>
            </w:r>
            <w:proofErr w:type="spellEnd"/>
            <w:r w:rsidRPr="00BB2D5E">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прочих налогов, сборов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0,5</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08</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0270345210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BB2D5E">
              <w:rPr>
                <w:rFonts w:ascii="Times New Roman" w:eastAsia="Times New Roman" w:hAnsi="Times New Roman" w:cs="Times New Roman"/>
                <w:sz w:val="20"/>
                <w:szCs w:val="20"/>
                <w:lang w:eastAsia="ru-RU"/>
              </w:rPr>
              <w:t>хоз</w:t>
            </w:r>
            <w:proofErr w:type="spellEnd"/>
            <w:r w:rsidRPr="00BB2D5E">
              <w:rPr>
                <w:rFonts w:ascii="Times New Roman" w:eastAsia="Times New Roman" w:hAnsi="Times New Roman" w:cs="Times New Roman"/>
                <w:sz w:val="20"/>
                <w:szCs w:val="20"/>
                <w:lang w:eastAsia="ru-RU"/>
              </w:rPr>
              <w:t xml:space="preserve"> группа)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#ДЕЛ/0!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10</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38 070,6</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35 643,3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94</w:t>
            </w:r>
          </w:p>
        </w:tc>
      </w:tr>
      <w:tr w:rsidR="00BB2D5E" w:rsidRPr="00BB2D5E" w:rsidTr="00A662C6">
        <w:trPr>
          <w:trHeight w:val="90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Пенсионное обеспечение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6600525290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Пособия, компенсации и иные социальные выплаты гражданам, кроме публичных </w:t>
            </w:r>
            <w:r w:rsidRPr="00BB2D5E">
              <w:rPr>
                <w:rFonts w:ascii="Times New Roman" w:eastAsia="Times New Roman" w:hAnsi="Times New Roman" w:cs="Times New Roman"/>
                <w:sz w:val="20"/>
                <w:szCs w:val="20"/>
                <w:lang w:eastAsia="ru-RU"/>
              </w:rPr>
              <w:lastRenderedPageBreak/>
              <w:t>нормативных обязательств</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8 455,0</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8 422,3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2150329020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269,2</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w:t>
            </w:r>
          </w:p>
        </w:tc>
      </w:tr>
      <w:tr w:rsidR="00BB2D5E" w:rsidRPr="00BB2D5E" w:rsidTr="00A662C6">
        <w:trPr>
          <w:trHeight w:val="20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2160229020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2 825,5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2 000,0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71</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6600322000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90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6600505000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Резервный фонд администрации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1 100,0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1 100,0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1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Социальное обеспечение населения</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6600524200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37</w:t>
            </w:r>
          </w:p>
        </w:tc>
      </w:tr>
      <w:tr w:rsidR="00BB2D5E" w:rsidRPr="00BB2D5E" w:rsidTr="00A662C6">
        <w:trPr>
          <w:trHeight w:val="1832"/>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58,6</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40,9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w:t>
            </w:r>
          </w:p>
        </w:tc>
      </w:tr>
      <w:tr w:rsidR="00BB2D5E" w:rsidRPr="00BB2D5E" w:rsidTr="00A662C6">
        <w:trPr>
          <w:trHeight w:val="292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0110173110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360</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населению</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3 905,0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2 729,3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70</w:t>
            </w:r>
          </w:p>
        </w:tc>
      </w:tr>
      <w:tr w:rsidR="00BB2D5E" w:rsidRPr="00BB2D5E" w:rsidTr="00A662C6">
        <w:trPr>
          <w:trHeight w:val="4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09101L4970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приобретение жилья молодым семьям</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322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гражданам на приобретение жилья</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w:t>
            </w:r>
          </w:p>
        </w:tc>
      </w:tr>
      <w:tr w:rsidR="00BB2D5E" w:rsidRPr="00BB2D5E" w:rsidTr="00A662C6">
        <w:trPr>
          <w:trHeight w:val="41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04</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Охрана семьи и детства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66003Д0820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412</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19 980,0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19 980,0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2110129040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 xml:space="preserve">Предоставление субсидии общественным организациям ветеранов и инвалидов, осуществляющим деятельность на территории </w:t>
            </w:r>
            <w:proofErr w:type="spellStart"/>
            <w:r w:rsidRPr="00BB2D5E">
              <w:rPr>
                <w:rFonts w:ascii="Times New Roman" w:eastAsia="Times New Roman" w:hAnsi="Times New Roman" w:cs="Times New Roman"/>
                <w:sz w:val="20"/>
                <w:szCs w:val="20"/>
                <w:lang w:eastAsia="ru-RU"/>
              </w:rPr>
              <w:t>Тоншаевского</w:t>
            </w:r>
            <w:proofErr w:type="spellEnd"/>
            <w:r w:rsidRPr="00BB2D5E">
              <w:rPr>
                <w:rFonts w:ascii="Times New Roman" w:eastAsia="Times New Roman" w:hAnsi="Times New Roman" w:cs="Times New Roman"/>
                <w:sz w:val="20"/>
                <w:szCs w:val="20"/>
                <w:lang w:eastAsia="ru-RU"/>
              </w:rPr>
              <w:t xml:space="preserve"> муниципального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631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997,3</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997,3</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06</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6600525280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11</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4 105,1</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4 039,2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98</w:t>
            </w:r>
          </w:p>
        </w:tc>
      </w:tr>
      <w:tr w:rsidR="00BB2D5E" w:rsidRPr="00BB2D5E" w:rsidTr="00A662C6">
        <w:trPr>
          <w:trHeight w:val="4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Массовый спорт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1110125270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103,6</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103,6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выплаты учреждений привлекаемым лицам</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1 963,9</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1 963,9</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343,1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312,1</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91</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1110200590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853</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Уплата иных платежей</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105,0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105,0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25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lastRenderedPageBreak/>
              <w:t>11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2210125200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Развитие любительского спорта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150,0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150,0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675"/>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Массовый спорт</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6600322000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244</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Прочая закупка товаров, работ и услуг</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279,0</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279,0</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03</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Спорт высших достижений</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0120142310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611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1 160,5</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1 125,7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4 343,5</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4 159,6</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96</w:t>
            </w:r>
          </w:p>
        </w:tc>
      </w:tr>
      <w:tr w:rsidR="00BB2D5E" w:rsidRPr="00BB2D5E" w:rsidTr="00A662C6">
        <w:trPr>
          <w:trHeight w:val="13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Периодическая печать и издательства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1710102050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665,4</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665,4</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100</w:t>
            </w:r>
          </w:p>
        </w:tc>
      </w:tr>
      <w:tr w:rsidR="00BB2D5E" w:rsidRPr="00BB2D5E" w:rsidTr="00A662C6">
        <w:trPr>
          <w:trHeight w:val="135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12</w:t>
            </w:r>
          </w:p>
        </w:tc>
        <w:tc>
          <w:tcPr>
            <w:tcW w:w="1167"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02</w:t>
            </w:r>
          </w:p>
        </w:tc>
        <w:tc>
          <w:tcPr>
            <w:tcW w:w="254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Периодическая печать и издательства</w:t>
            </w:r>
          </w:p>
        </w:tc>
        <w:tc>
          <w:tcPr>
            <w:tcW w:w="155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17201S2050</w:t>
            </w:r>
          </w:p>
        </w:tc>
        <w:tc>
          <w:tcPr>
            <w:tcW w:w="2269"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8"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621</w:t>
            </w:r>
          </w:p>
        </w:tc>
        <w:tc>
          <w:tcPr>
            <w:tcW w:w="2485"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506" w:type="dxa"/>
            <w:tcBorders>
              <w:top w:val="nil"/>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3 678,1</w:t>
            </w:r>
          </w:p>
        </w:tc>
        <w:tc>
          <w:tcPr>
            <w:tcW w:w="1166" w:type="dxa"/>
            <w:tcBorders>
              <w:top w:val="nil"/>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3 494,2</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95</w:t>
            </w:r>
          </w:p>
        </w:tc>
      </w:tr>
      <w:tr w:rsidR="00BB2D5E" w:rsidRPr="00BB2D5E" w:rsidTr="00A662C6">
        <w:trPr>
          <w:trHeight w:val="255"/>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11,0</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rPr>
                <w:rFonts w:ascii="Times New Roman" w:eastAsia="Times New Roman" w:hAnsi="Times New Roman" w:cs="Times New Roman"/>
                <w:b/>
                <w:bCs/>
                <w:sz w:val="20"/>
                <w:szCs w:val="20"/>
                <w:lang w:eastAsia="ru-RU"/>
              </w:rPr>
            </w:pPr>
            <w:r w:rsidRPr="00BB2D5E">
              <w:rPr>
                <w:rFonts w:ascii="Times New Roman" w:eastAsia="Times New Roman" w:hAnsi="Times New Roman" w:cs="Times New Roman"/>
                <w:b/>
                <w:bCs/>
                <w:sz w:val="20"/>
                <w:szCs w:val="20"/>
                <w:lang w:eastAsia="ru-RU"/>
              </w:rPr>
              <w:t>10,7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r w:rsidR="00BB2D5E" w:rsidRPr="00BB2D5E" w:rsidTr="00A662C6">
        <w:trPr>
          <w:trHeight w:val="45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13</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01</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6600527000</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Процентные платежи по муниципальному долгу</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center"/>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730</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Обслуживание муниципального долга</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11,0</w:t>
            </w:r>
          </w:p>
        </w:tc>
        <w:tc>
          <w:tcPr>
            <w:tcW w:w="1166" w:type="dxa"/>
            <w:tcBorders>
              <w:top w:val="single" w:sz="4" w:space="0" w:color="auto"/>
              <w:left w:val="nil"/>
              <w:bottom w:val="single" w:sz="4" w:space="0" w:color="auto"/>
              <w:right w:val="nil"/>
            </w:tcBorders>
            <w:shd w:val="clear" w:color="auto" w:fill="auto"/>
            <w:vAlign w:val="center"/>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10,7</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BB2D5E" w:rsidRPr="00BB2D5E" w:rsidRDefault="00BB2D5E" w:rsidP="00BB2D5E">
            <w:pPr>
              <w:spacing w:after="0" w:line="240" w:lineRule="auto"/>
              <w:jc w:val="right"/>
              <w:outlineLvl w:val="0"/>
              <w:rPr>
                <w:rFonts w:ascii="Times New Roman" w:eastAsia="Times New Roman" w:hAnsi="Times New Roman" w:cs="Times New Roman"/>
                <w:sz w:val="20"/>
                <w:szCs w:val="20"/>
                <w:lang w:eastAsia="ru-RU"/>
              </w:rPr>
            </w:pPr>
            <w:r w:rsidRPr="00BB2D5E">
              <w:rPr>
                <w:rFonts w:ascii="Times New Roman" w:eastAsia="Times New Roman" w:hAnsi="Times New Roman" w:cs="Times New Roman"/>
                <w:sz w:val="20"/>
                <w:szCs w:val="20"/>
                <w:lang w:eastAsia="ru-RU"/>
              </w:rPr>
              <w:t>97</w:t>
            </w:r>
          </w:p>
        </w:tc>
      </w:tr>
    </w:tbl>
    <w:p w:rsidR="007C0AB1" w:rsidRDefault="00BB2D5E">
      <w:r w:rsidRPr="00BB2D5E">
        <w:rPr>
          <w:rFonts w:ascii="Times New Roman" w:eastAsia="Times New Roman" w:hAnsi="Times New Roman" w:cs="Times New Roman"/>
          <w:sz w:val="24"/>
          <w:szCs w:val="24"/>
          <w:lang w:eastAsia="ru-RU"/>
        </w:rPr>
        <w:lastRenderedPageBreak/>
        <w:fldChar w:fldCharType="end"/>
      </w:r>
      <w:bookmarkStart w:id="2" w:name="_GoBack"/>
      <w:bookmarkEnd w:id="2"/>
    </w:p>
    <w:sectPr w:rsidR="007C0AB1" w:rsidSect="00BB2D5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5E"/>
    <w:rsid w:val="007C0AB1"/>
    <w:rsid w:val="00BB2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DB4ED6-F7D0-4669-9F5C-BCED1247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BB2D5E"/>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BB2D5E"/>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BB2D5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BB2D5E"/>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BB2D5E"/>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BB2D5E"/>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B2D5E"/>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BB2D5E"/>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BB2D5E"/>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BB2D5E"/>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BB2D5E"/>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BB2D5E"/>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BB2D5E"/>
  </w:style>
  <w:style w:type="character" w:styleId="a3">
    <w:name w:val="Hyperlink"/>
    <w:uiPriority w:val="99"/>
    <w:rsid w:val="00BB2D5E"/>
    <w:rPr>
      <w:color w:val="0000FF"/>
      <w:u w:val="single"/>
    </w:rPr>
  </w:style>
  <w:style w:type="paragraph" w:styleId="a4">
    <w:name w:val="header"/>
    <w:basedOn w:val="a"/>
    <w:link w:val="a5"/>
    <w:uiPriority w:val="99"/>
    <w:rsid w:val="00BB2D5E"/>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BB2D5E"/>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BB2D5E"/>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BB2D5E"/>
    <w:rPr>
      <w:rFonts w:ascii="Times New Roman" w:eastAsia="Times New Roman" w:hAnsi="Times New Roman" w:cs="Times New Roman"/>
      <w:szCs w:val="20"/>
      <w:lang w:val="x-none" w:eastAsia="x-none"/>
    </w:rPr>
  </w:style>
  <w:style w:type="character" w:styleId="a8">
    <w:name w:val="FollowedHyperlink"/>
    <w:uiPriority w:val="99"/>
    <w:rsid w:val="00BB2D5E"/>
    <w:rPr>
      <w:color w:val="800080"/>
      <w:u w:val="single"/>
    </w:rPr>
  </w:style>
  <w:style w:type="paragraph" w:styleId="21">
    <w:name w:val="Body Text 2"/>
    <w:basedOn w:val="a"/>
    <w:link w:val="22"/>
    <w:uiPriority w:val="99"/>
    <w:rsid w:val="00BB2D5E"/>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BB2D5E"/>
    <w:rPr>
      <w:rFonts w:ascii="Times New Roman" w:eastAsia="Times New Roman" w:hAnsi="Times New Roman" w:cs="Times New Roman"/>
      <w:sz w:val="32"/>
      <w:szCs w:val="20"/>
      <w:lang w:val="x-none" w:eastAsia="x-none"/>
    </w:rPr>
  </w:style>
  <w:style w:type="paragraph" w:customStyle="1" w:styleId="ConsNormal">
    <w:name w:val="ConsNormal"/>
    <w:uiPriority w:val="99"/>
    <w:rsid w:val="00BB2D5E"/>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BB2D5E"/>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BB2D5E"/>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BB2D5E"/>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BB2D5E"/>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BB2D5E"/>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BB2D5E"/>
  </w:style>
  <w:style w:type="character" w:customStyle="1" w:styleId="12">
    <w:name w:val="Основной текст с отступом Знак1"/>
    <w:aliases w:val=" Знак Знак,Знак Знак"/>
    <w:link w:val="a9"/>
    <w:uiPriority w:val="99"/>
    <w:rsid w:val="00BB2D5E"/>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BB2D5E"/>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BB2D5E"/>
    <w:rPr>
      <w:rFonts w:ascii="Tahoma" w:eastAsia="Times New Roman" w:hAnsi="Tahoma" w:cs="Times New Roman"/>
      <w:sz w:val="16"/>
      <w:szCs w:val="16"/>
      <w:lang w:val="x-none" w:eastAsia="x-none"/>
    </w:rPr>
  </w:style>
  <w:style w:type="paragraph" w:styleId="ad">
    <w:name w:val="No Spacing"/>
    <w:uiPriority w:val="99"/>
    <w:qFormat/>
    <w:rsid w:val="00BB2D5E"/>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BB2D5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BB2D5E"/>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BB2D5E"/>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rsid w:val="00BB2D5E"/>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BB2D5E"/>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BB2D5E"/>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BB2D5E"/>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BB2D5E"/>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BB2D5E"/>
  </w:style>
  <w:style w:type="paragraph" w:customStyle="1" w:styleId="Eiiey">
    <w:name w:val="Eiiey"/>
    <w:basedOn w:val="a"/>
    <w:uiPriority w:val="99"/>
    <w:rsid w:val="00BB2D5E"/>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BB2D5E"/>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B2D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B2D5E"/>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BB2D5E"/>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BB2D5E"/>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BB2D5E"/>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BB2D5E"/>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B2D5E"/>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BB2D5E"/>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BB2D5E"/>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BB2D5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BB2D5E"/>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BB2D5E"/>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BB2D5E"/>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BB2D5E"/>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BB2D5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BB2D5E"/>
    <w:rPr>
      <w:rFonts w:cs="Times New Roman"/>
      <w:b/>
      <w:bCs/>
      <w:sz w:val="24"/>
      <w:szCs w:val="24"/>
    </w:rPr>
  </w:style>
  <w:style w:type="paragraph" w:customStyle="1" w:styleId="xl63">
    <w:name w:val="xl63"/>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BB2D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BB2D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BB2D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BB2D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BB2D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BB2D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BB2D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BB2D5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BB2D5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BB2D5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BB2D5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BB2D5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BB2D5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BB2D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BB2D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BB2D5E"/>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BB2D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BB2D5E"/>
    <w:rPr>
      <w:sz w:val="16"/>
      <w:szCs w:val="16"/>
    </w:rPr>
  </w:style>
  <w:style w:type="paragraph" w:styleId="afa">
    <w:name w:val="annotation text"/>
    <w:basedOn w:val="a"/>
    <w:link w:val="afb"/>
    <w:uiPriority w:val="99"/>
    <w:unhideWhenUsed/>
    <w:rsid w:val="00BB2D5E"/>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BB2D5E"/>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BB2D5E"/>
    <w:rPr>
      <w:b/>
      <w:bCs/>
    </w:rPr>
  </w:style>
  <w:style w:type="character" w:customStyle="1" w:styleId="afd">
    <w:name w:val="Тема примечания Знак"/>
    <w:basedOn w:val="afb"/>
    <w:link w:val="afc"/>
    <w:uiPriority w:val="99"/>
    <w:rsid w:val="00BB2D5E"/>
    <w:rPr>
      <w:rFonts w:ascii="Times New Roman" w:eastAsia="Times New Roman" w:hAnsi="Times New Roman" w:cs="Times New Roman"/>
      <w:b/>
      <w:bCs/>
      <w:sz w:val="20"/>
      <w:szCs w:val="20"/>
      <w:lang w:eastAsia="ru-RU"/>
    </w:rPr>
  </w:style>
  <w:style w:type="paragraph" w:customStyle="1" w:styleId="msonormal0">
    <w:name w:val="msonormal"/>
    <w:basedOn w:val="a"/>
    <w:rsid w:val="00BB2D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BB2D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BB2D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BB2D5E"/>
  </w:style>
  <w:style w:type="table" w:customStyle="1" w:styleId="33">
    <w:name w:val="Сетка таблицы3"/>
    <w:basedOn w:val="a1"/>
    <w:next w:val="ae"/>
    <w:uiPriority w:val="99"/>
    <w:rsid w:val="00BB2D5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e"/>
    <w:uiPriority w:val="39"/>
    <w:rsid w:val="00BB2D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e"/>
    <w:uiPriority w:val="39"/>
    <w:rsid w:val="00BB2D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13388</Words>
  <Characters>76314</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KOVANYOVA</dc:creator>
  <cp:keywords/>
  <dc:description/>
  <cp:lastModifiedBy>KOVANYOVA</cp:lastModifiedBy>
  <cp:revision>1</cp:revision>
  <dcterms:created xsi:type="dcterms:W3CDTF">2026-03-23T05:39:00Z</dcterms:created>
  <dcterms:modified xsi:type="dcterms:W3CDTF">2026-03-23T05:40:00Z</dcterms:modified>
</cp:coreProperties>
</file>